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83B6" w14:textId="092F31A1" w:rsidR="00646CC3" w:rsidRPr="001D46C7" w:rsidRDefault="00646CC3" w:rsidP="001D46C7">
      <w:pPr>
        <w:jc w:val="center"/>
        <w:rPr>
          <w:b/>
          <w:bCs/>
          <w:color w:val="000000" w:themeColor="text1"/>
          <w:sz w:val="40"/>
          <w:szCs w:val="40"/>
        </w:rPr>
      </w:pPr>
      <w:r w:rsidRPr="001D46C7">
        <w:rPr>
          <w:b/>
          <w:bCs/>
          <w:color w:val="000000" w:themeColor="text1"/>
          <w:sz w:val="40"/>
          <w:szCs w:val="40"/>
        </w:rPr>
        <w:t>Žádost o vydání rozhodnutí nebo závazného stanoviska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k plánované údržbě, opravě, rekonstrukci,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restaurování nebo jiné úpravě kulturní památky nebo</w:t>
      </w:r>
      <w:r w:rsidR="001D46C7">
        <w:rPr>
          <w:b/>
          <w:bCs/>
          <w:color w:val="000000" w:themeColor="text1"/>
          <w:sz w:val="40"/>
          <w:szCs w:val="40"/>
        </w:rPr>
        <w:t xml:space="preserve"> </w:t>
      </w:r>
      <w:r w:rsidRPr="001D46C7">
        <w:rPr>
          <w:b/>
          <w:bCs/>
          <w:color w:val="000000" w:themeColor="text1"/>
          <w:sz w:val="40"/>
          <w:szCs w:val="40"/>
        </w:rPr>
        <w:t>jejího prostředí</w:t>
      </w:r>
    </w:p>
    <w:p w14:paraId="4D34E0B2" w14:textId="77777777" w:rsidR="001D46C7" w:rsidRPr="00FD527F" w:rsidRDefault="001D46C7" w:rsidP="00646CC3">
      <w:pPr>
        <w:jc w:val="both"/>
        <w:rPr>
          <w:sz w:val="16"/>
          <w:szCs w:val="16"/>
        </w:rPr>
      </w:pPr>
      <w:bookmarkStart w:id="0" w:name="_Hlk187241464"/>
    </w:p>
    <w:p w14:paraId="032FC186" w14:textId="048714C8" w:rsidR="00646CC3" w:rsidRPr="00FA310A" w:rsidRDefault="00646CC3" w:rsidP="00646CC3">
      <w:pPr>
        <w:jc w:val="both"/>
      </w:pPr>
      <w:r w:rsidRPr="00FA310A">
        <w:t>Podle</w:t>
      </w:r>
      <w:r>
        <w:t xml:space="preserve"> ust.</w:t>
      </w:r>
      <w:r w:rsidRPr="00FA310A">
        <w:t xml:space="preserve"> § 14 odst. 1 zákona č. 20/1987 Sb., o státní památkové péči, je vlastník kulturní památky, </w:t>
      </w:r>
      <w:r w:rsidRPr="00685D5F">
        <w:t>který zamýšlí provést údržbu, opravu, rekonstrukci, restaurování nebo jinou úpravu kulturní památky nebo jejího prostředí (dále také obnova), povinen si předem vyžádat rozhodnutí/závazné stanovisko obecního úřadu obce s rozšířenou působností. V rozhodnutí/závazném stanovisku se správní orgán</w:t>
      </w:r>
      <w:r w:rsidRPr="00FA310A">
        <w:t xml:space="preserve"> vyjádří, zda jsou plánované práce z hlediska zájmů státní památkové péče přípustné a stanoví se základní podmínky, za kterých lze tyto práce připravovat a provést. </w:t>
      </w:r>
    </w:p>
    <w:p w14:paraId="5A1FF471" w14:textId="5042A1E7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1D46C7">
        <w:rPr>
          <w:b/>
          <w:bCs/>
        </w:rPr>
        <w:t>:</w:t>
      </w:r>
    </w:p>
    <w:p w14:paraId="16F166D3" w14:textId="77777777" w:rsidR="00646CC3" w:rsidRPr="00356376" w:rsidRDefault="00646CC3" w:rsidP="00646CC3">
      <w:pPr>
        <w:numPr>
          <w:ilvl w:val="0"/>
          <w:numId w:val="4"/>
        </w:numPr>
        <w:jc w:val="both"/>
      </w:pPr>
      <w:r w:rsidRPr="00356376">
        <w:t>vlastník objektu nebo jeho oprávněný zástupce na základě předložené plné moci</w:t>
      </w:r>
    </w:p>
    <w:p w14:paraId="460279FA" w14:textId="6C765468" w:rsidR="00646CC3" w:rsidRDefault="00646CC3" w:rsidP="00646CC3">
      <w:pPr>
        <w:numPr>
          <w:ilvl w:val="0"/>
          <w:numId w:val="4"/>
        </w:numPr>
        <w:jc w:val="both"/>
      </w:pPr>
      <w:r w:rsidRPr="00356376">
        <w:t>u věcí, které jsou v podílovém spoluvlastnictví, je třeba, aby s úpravou souhlasila a k žádosti se připojila nadpoloviční většina vlastníků (počítáno podle jejich spoluvlastnických podílů na společné věci). U úprav společných částí domu, v němž jsou vymezeny bytové a nebytové jednotky, je třeba, aby s úpravou souhlasila a k žádosti se připojila většina vlastníků jednotek</w:t>
      </w:r>
    </w:p>
    <w:p w14:paraId="5C05DF39" w14:textId="77777777" w:rsidR="001D46C7" w:rsidRPr="00356376" w:rsidRDefault="001D46C7" w:rsidP="001D46C7">
      <w:pPr>
        <w:ind w:left="720"/>
        <w:jc w:val="both"/>
      </w:pPr>
    </w:p>
    <w:p w14:paraId="680E570A" w14:textId="68517DA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1D46C7">
        <w:rPr>
          <w:b/>
          <w:bCs/>
        </w:rPr>
        <w:t>:</w:t>
      </w:r>
    </w:p>
    <w:p w14:paraId="24D7E65B" w14:textId="77777777" w:rsidR="001D46C7" w:rsidRDefault="00646CC3" w:rsidP="00646CC3">
      <w:pPr>
        <w:jc w:val="both"/>
      </w:pPr>
      <w:r w:rsidRPr="00FA310A">
        <w:t>Mě</w:t>
      </w:r>
      <w:r w:rsidR="001D46C7">
        <w:t>stský úřad Vizovice</w:t>
      </w:r>
    </w:p>
    <w:p w14:paraId="349CD5DA" w14:textId="64FB8547" w:rsidR="00876A12" w:rsidRDefault="00646CC3" w:rsidP="00646CC3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</w:t>
      </w:r>
      <w:r w:rsidR="00876A12">
        <w:t>í</w:t>
      </w:r>
    </w:p>
    <w:p w14:paraId="23AB0A00" w14:textId="73AB583F" w:rsidR="00876A12" w:rsidRDefault="00876A12" w:rsidP="00646CC3">
      <w:pPr>
        <w:jc w:val="both"/>
      </w:pPr>
      <w:r w:rsidRPr="00FA310A">
        <w:t>1. patro</w:t>
      </w:r>
      <w:r>
        <w:t xml:space="preserve"> objektu Lidového domu</w:t>
      </w:r>
    </w:p>
    <w:p w14:paraId="2BC44FDB" w14:textId="52DAF2AE" w:rsidR="001D46C7" w:rsidRDefault="00646CC3" w:rsidP="00646CC3">
      <w:pPr>
        <w:jc w:val="both"/>
      </w:pPr>
      <w:r w:rsidRPr="00FA310A">
        <w:t>Masarykov</w:t>
      </w:r>
      <w:r>
        <w:t xml:space="preserve">o náměstí 1007 </w:t>
      </w:r>
    </w:p>
    <w:p w14:paraId="092E1811" w14:textId="0F655636" w:rsidR="00646CC3" w:rsidRDefault="00646CC3" w:rsidP="00646CC3">
      <w:pPr>
        <w:jc w:val="both"/>
      </w:pPr>
      <w:r>
        <w:t>763</w:t>
      </w:r>
      <w:r w:rsidR="001D46C7">
        <w:t xml:space="preserve"> 12</w:t>
      </w:r>
      <w:r>
        <w:t xml:space="preserve">   Vizovice </w:t>
      </w:r>
    </w:p>
    <w:p w14:paraId="485DFA33" w14:textId="162A66DD" w:rsidR="00646CC3" w:rsidRDefault="00646CC3" w:rsidP="00646CC3">
      <w:pPr>
        <w:jc w:val="both"/>
      </w:pPr>
      <w:r>
        <w:t xml:space="preserve">Ing. Martin Pacoň, </w:t>
      </w:r>
      <w:r w:rsidRPr="00FA310A">
        <w:t xml:space="preserve">tel. </w:t>
      </w:r>
      <w:r>
        <w:t>777 471 190</w:t>
      </w:r>
      <w:r w:rsidRPr="00FA310A">
        <w:t>, </w:t>
      </w:r>
      <w:hyperlink r:id="rId5" w:history="1">
        <w:r w:rsidR="001D46C7" w:rsidRPr="004B0907">
          <w:rPr>
            <w:rStyle w:val="Hypertextovodkaz"/>
          </w:rPr>
          <w:t>martin.pacon@mestovizovice.cz</w:t>
        </w:r>
      </w:hyperlink>
    </w:p>
    <w:p w14:paraId="0B1A6F2A" w14:textId="77777777" w:rsidR="001D46C7" w:rsidRPr="00FA310A" w:rsidRDefault="001D46C7" w:rsidP="00646CC3">
      <w:pPr>
        <w:jc w:val="both"/>
      </w:pPr>
    </w:p>
    <w:p w14:paraId="58544EF1" w14:textId="737FE75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1D46C7">
        <w:rPr>
          <w:b/>
          <w:bCs/>
        </w:rPr>
        <w:t>:</w:t>
      </w:r>
    </w:p>
    <w:p w14:paraId="35655A47" w14:textId="34949492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Ke stavebním záměrům – žádost o vydání závazného stanoviska.</w:t>
      </w:r>
    </w:p>
    <w:p w14:paraId="0C4530C2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 nestavebním záměrům (restaurování) – žádost o vydání rozhodnutí.</w:t>
      </w:r>
    </w:p>
    <w:p w14:paraId="556C4995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</w:p>
    <w:p w14:paraId="364FC16E" w14:textId="77777777" w:rsidR="00646CC3" w:rsidRPr="007B31D1" w:rsidRDefault="00646CC3" w:rsidP="00646CC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 xml:space="preserve">Projektovou dokumentaci ke stavebním záměrům je nutné vložit do evidence elektronických dokumentací prostřednictvím portálu stavební správy </w:t>
      </w:r>
      <w:hyperlink r:id="rId6" w:history="1">
        <w:r w:rsidRPr="007B31D1">
          <w:rPr>
            <w:rStyle w:val="Hypertextovodkaz"/>
            <w:rFonts w:cstheme="minorHAnsi"/>
          </w:rPr>
          <w:t>https://portal.stavebnisprava.gov.cz/</w:t>
        </w:r>
      </w:hyperlink>
      <w:r w:rsidRPr="007B31D1">
        <w:rPr>
          <w:rStyle w:val="Hypertextovodkaz"/>
          <w:rFonts w:cstheme="minorHAnsi"/>
        </w:rPr>
        <w:t>.</w:t>
      </w:r>
      <w:r w:rsidRPr="007B31D1">
        <w:rPr>
          <w:rFonts w:cstheme="minorHAnsi"/>
        </w:rPr>
        <w:t xml:space="preserve"> </w:t>
      </w:r>
    </w:p>
    <w:p w14:paraId="2CBC6CCF" w14:textId="77777777" w:rsidR="00646CC3" w:rsidRDefault="00646CC3" w:rsidP="00646CC3">
      <w:pPr>
        <w:jc w:val="both"/>
        <w:rPr>
          <w:rFonts w:cstheme="minorHAnsi"/>
          <w:color w:val="000000"/>
        </w:rPr>
      </w:pPr>
    </w:p>
    <w:p w14:paraId="53A6FE7D" w14:textId="77777777" w:rsidR="00646CC3" w:rsidRPr="00685D5F" w:rsidRDefault="00646CC3" w:rsidP="00646CC3">
      <w:pPr>
        <w:jc w:val="both"/>
        <w:rPr>
          <w:rFonts w:cstheme="minorHAnsi"/>
          <w:color w:val="000000"/>
        </w:rPr>
      </w:pPr>
      <w:r w:rsidRPr="00685D5F">
        <w:rPr>
          <w:rFonts w:cstheme="minorHAnsi"/>
          <w:color w:val="000000"/>
        </w:rPr>
        <w:t>V 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487DF194" w14:textId="77777777" w:rsidR="00646CC3" w:rsidRPr="00FA310A" w:rsidRDefault="00646CC3" w:rsidP="00646CC3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 </w:t>
      </w:r>
      <w:r w:rsidRPr="00FA310A">
        <w:rPr>
          <w:rFonts w:cstheme="minorHAnsi"/>
        </w:rPr>
        <w:t>případě restaurování restaurátors</w:t>
      </w:r>
      <w:r>
        <w:rPr>
          <w:rFonts w:cstheme="minorHAnsi"/>
        </w:rPr>
        <w:t>ký</w:t>
      </w:r>
      <w:r w:rsidRPr="00FA310A">
        <w:rPr>
          <w:rFonts w:cstheme="minorHAnsi"/>
        </w:rPr>
        <w:t xml:space="preserve"> záměr. Pro urychlení procesu řízení je vhodné doplnit tištěnou formu PD o elektronickou verzi (e-mail, uschovna.cz, CD, USB apod.)</w:t>
      </w:r>
    </w:p>
    <w:p w14:paraId="22A99163" w14:textId="77777777" w:rsidR="00646CC3" w:rsidRPr="00FA310A" w:rsidRDefault="00646CC3" w:rsidP="00646CC3">
      <w:pPr>
        <w:jc w:val="both"/>
      </w:pPr>
      <w:r w:rsidRPr="00FA310A">
        <w:t>Zejména v případě kulturní památky si pak správní orgán může vyžádat další </w:t>
      </w:r>
      <w:r w:rsidRPr="00FA310A">
        <w:rPr>
          <w:b/>
          <w:bCs/>
        </w:rPr>
        <w:t>průzkumné a výzkumné práce</w:t>
      </w:r>
      <w:r w:rsidRPr="00FA310A">
        <w:t>.</w:t>
      </w:r>
    </w:p>
    <w:p w14:paraId="5E3B358A" w14:textId="77777777" w:rsidR="00646CC3" w:rsidRDefault="00646CC3" w:rsidP="00646CC3">
      <w:pPr>
        <w:jc w:val="both"/>
      </w:pPr>
      <w:r w:rsidRPr="00FA310A">
        <w:t>V případě zastupování fyzické nebo právnické osoby musí být současně se žádostí doložena plná moc k rozsahu zastoupení nebo pověření zaměstnance, viz kdo je oprávněn jednat.</w:t>
      </w:r>
    </w:p>
    <w:p w14:paraId="3D40AA6D" w14:textId="77777777" w:rsidR="001D46C7" w:rsidRPr="00FA310A" w:rsidRDefault="001D46C7" w:rsidP="00646CC3">
      <w:pPr>
        <w:jc w:val="both"/>
      </w:pPr>
    </w:p>
    <w:p w14:paraId="2081E047" w14:textId="52AC94E6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1D46C7">
        <w:rPr>
          <w:b/>
          <w:bCs/>
        </w:rPr>
        <w:t> </w:t>
      </w:r>
      <w:r w:rsidRPr="00FA310A">
        <w:rPr>
          <w:b/>
          <w:bCs/>
        </w:rPr>
        <w:t>dispozici</w:t>
      </w:r>
      <w:r w:rsidR="001D46C7">
        <w:rPr>
          <w:b/>
          <w:bCs/>
        </w:rPr>
        <w:t>:</w:t>
      </w:r>
    </w:p>
    <w:p w14:paraId="7332728E" w14:textId="16501BDE" w:rsidR="00A2125A" w:rsidRDefault="00646CC3" w:rsidP="00646CC3">
      <w:pPr>
        <w:jc w:val="both"/>
      </w:pPr>
      <w:r w:rsidRPr="00FA310A">
        <w:t>Formulář žádosti je k dispozici na</w:t>
      </w:r>
      <w:r>
        <w:t xml:space="preserve"> odkazu</w:t>
      </w:r>
      <w:r w:rsidR="00A2125A">
        <w:t xml:space="preserve"> </w:t>
      </w:r>
      <w:hyperlink r:id="rId7" w:history="1">
        <w:r w:rsidR="00A2125A" w:rsidRPr="00796BC1">
          <w:rPr>
            <w:rStyle w:val="Hypertextovodkaz"/>
          </w:rPr>
          <w:t>https://mestovizovice.cz/mesto/oddeleni-zivotniho-prostredi-formulare</w:t>
        </w:r>
      </w:hyperlink>
      <w:r w:rsidR="00A2125A">
        <w:t xml:space="preserve">, </w:t>
      </w:r>
      <w:r>
        <w:t xml:space="preserve">a na portálu stavební správy </w:t>
      </w:r>
      <w:hyperlink r:id="rId8" w:history="1">
        <w:r w:rsidR="00A2125A" w:rsidRPr="00796BC1">
          <w:rPr>
            <w:rStyle w:val="Hypertextovodkaz"/>
          </w:rPr>
          <w:t>https://portal.stavebnisprava.gov.cz/</w:t>
        </w:r>
      </w:hyperlink>
    </w:p>
    <w:p w14:paraId="3185C1E9" w14:textId="6F739E86" w:rsidR="00646CC3" w:rsidRPr="00FA310A" w:rsidRDefault="00646CC3" w:rsidP="00646CC3">
      <w:pPr>
        <w:jc w:val="both"/>
      </w:pPr>
    </w:p>
    <w:p w14:paraId="736CD15F" w14:textId="41D90A9B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1D46C7">
        <w:rPr>
          <w:b/>
          <w:bCs/>
        </w:rPr>
        <w:t>:</w:t>
      </w:r>
    </w:p>
    <w:p w14:paraId="30A91F86" w14:textId="77777777" w:rsidR="00646CC3" w:rsidRDefault="00646CC3" w:rsidP="00646CC3">
      <w:pPr>
        <w:jc w:val="both"/>
      </w:pPr>
      <w:r w:rsidRPr="00FA310A">
        <w:t>Bez poplatku.</w:t>
      </w:r>
    </w:p>
    <w:p w14:paraId="35D159EC" w14:textId="77777777" w:rsidR="001D46C7" w:rsidRPr="00FA310A" w:rsidRDefault="001D46C7" w:rsidP="00646CC3">
      <w:pPr>
        <w:jc w:val="both"/>
      </w:pPr>
    </w:p>
    <w:p w14:paraId="632B34D0" w14:textId="3B737160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1D46C7">
        <w:rPr>
          <w:b/>
          <w:bCs/>
        </w:rPr>
        <w:t>:</w:t>
      </w:r>
    </w:p>
    <w:p w14:paraId="0B96074D" w14:textId="77777777" w:rsidR="00646CC3" w:rsidRPr="00FA310A" w:rsidRDefault="00646CC3" w:rsidP="00646CC3">
      <w:pPr>
        <w:jc w:val="both"/>
      </w:pPr>
      <w:r w:rsidRPr="007C447B">
        <w:t>30 dnů ode dne doručení žádosti</w:t>
      </w:r>
      <w:r>
        <w:t>, která může být prodloužena</w:t>
      </w:r>
      <w:r w:rsidRPr="007C447B">
        <w:t xml:space="preserve"> až o 30 dnů, jestliže je zapotřebí nařídit ohledání na místě nebo jde-li o zvlášť složitý případ.</w:t>
      </w:r>
    </w:p>
    <w:p w14:paraId="15A2D27E" w14:textId="77777777" w:rsidR="00646CC3" w:rsidRDefault="00646CC3" w:rsidP="00646CC3">
      <w:pPr>
        <w:jc w:val="both"/>
      </w:pPr>
      <w:r w:rsidRPr="00FA310A">
        <w:t>(K vydání závazného stanoviska si musí orgán státní památkové péče vyžádat vyjádření Národního památkového ústavu, ÚOP v Kroměříži, na jehož zpracování má toto pracoviště lhůtu 20, resp. ve zvlášť složitých případech až 50, dní.)</w:t>
      </w:r>
    </w:p>
    <w:p w14:paraId="352B4CFB" w14:textId="77777777" w:rsidR="001D46C7" w:rsidRPr="00FA310A" w:rsidRDefault="001D46C7" w:rsidP="00646CC3">
      <w:pPr>
        <w:jc w:val="both"/>
      </w:pPr>
    </w:p>
    <w:p w14:paraId="2271E41F" w14:textId="593518DE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1D46C7">
        <w:rPr>
          <w:b/>
          <w:bCs/>
        </w:rPr>
        <w:t>:</w:t>
      </w:r>
    </w:p>
    <w:p w14:paraId="06637508" w14:textId="18E5AE5C" w:rsidR="00A90C72" w:rsidRDefault="00876A12" w:rsidP="00A90C72">
      <w:pPr>
        <w:numPr>
          <w:ilvl w:val="1"/>
          <w:numId w:val="5"/>
        </w:numPr>
        <w:ind w:left="567" w:hanging="283"/>
        <w:jc w:val="both"/>
      </w:pPr>
      <w:r>
        <w:t>s</w:t>
      </w:r>
      <w:r w:rsidR="00646CC3" w:rsidRPr="00FA310A">
        <w:t>poluvlastníci nemovitosti, která je předmětem záměru</w:t>
      </w:r>
    </w:p>
    <w:p w14:paraId="32ADB44D" w14:textId="52BFAAB1" w:rsidR="00A90C72" w:rsidRDefault="00876A12" w:rsidP="00A90C72">
      <w:pPr>
        <w:numPr>
          <w:ilvl w:val="1"/>
          <w:numId w:val="5"/>
        </w:numPr>
        <w:ind w:left="567" w:hanging="283"/>
        <w:jc w:val="both"/>
      </w:pPr>
      <w:r>
        <w:t>d</w:t>
      </w:r>
      <w:r w:rsidR="00646CC3" w:rsidRPr="00FA310A">
        <w:t>alší vlastníci pozemků dotčených záměrem (stavbou)</w:t>
      </w:r>
    </w:p>
    <w:p w14:paraId="50F0F507" w14:textId="1D11105E" w:rsidR="00646CC3" w:rsidRDefault="00646CC3" w:rsidP="00A90C72">
      <w:pPr>
        <w:numPr>
          <w:ilvl w:val="1"/>
          <w:numId w:val="5"/>
        </w:numPr>
        <w:ind w:left="567" w:hanging="283"/>
        <w:jc w:val="both"/>
      </w:pPr>
      <w:r w:rsidRPr="00FA310A">
        <w:t xml:space="preserve">Národní památkový ústav </w:t>
      </w:r>
      <w:r>
        <w:t>–</w:t>
      </w:r>
      <w:r w:rsidRPr="00FA310A">
        <w:t xml:space="preserve"> ÚOP</w:t>
      </w:r>
      <w:r>
        <w:t xml:space="preserve"> v</w:t>
      </w:r>
      <w:r w:rsidRPr="00FA310A">
        <w:t xml:space="preserve"> Kroměříž</w:t>
      </w:r>
      <w:r w:rsidR="0037722F">
        <w:t>i</w:t>
      </w:r>
    </w:p>
    <w:p w14:paraId="787A2E0E" w14:textId="77777777" w:rsidR="001D46C7" w:rsidRPr="00FA310A" w:rsidRDefault="001D46C7" w:rsidP="001D46C7">
      <w:pPr>
        <w:ind w:left="1440"/>
        <w:jc w:val="both"/>
      </w:pPr>
    </w:p>
    <w:p w14:paraId="4ADA9F89" w14:textId="08743AAB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1D46C7">
        <w:rPr>
          <w:b/>
          <w:bCs/>
        </w:rPr>
        <w:t>:</w:t>
      </w:r>
    </w:p>
    <w:p w14:paraId="402725A8" w14:textId="7E99D956" w:rsidR="00646CC3" w:rsidRDefault="00646CC3" w:rsidP="00646CC3">
      <w:pPr>
        <w:jc w:val="both"/>
      </w:pPr>
      <w:r w:rsidRPr="00FA310A">
        <w:t>Zákon č. 20/1987 Sb., o státní památkové péči</w:t>
      </w:r>
      <w:r w:rsidR="00A2125A">
        <w:t>, ve znění pozdějších předpisů</w:t>
      </w:r>
    </w:p>
    <w:p w14:paraId="4811DF87" w14:textId="77777777" w:rsidR="001D46C7" w:rsidRPr="00FA310A" w:rsidRDefault="001D46C7" w:rsidP="00646CC3">
      <w:pPr>
        <w:jc w:val="both"/>
      </w:pPr>
    </w:p>
    <w:p w14:paraId="38DC8489" w14:textId="70B91C01" w:rsidR="00646CC3" w:rsidRPr="00FA310A" w:rsidRDefault="00646CC3" w:rsidP="00646CC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1D46C7">
        <w:rPr>
          <w:b/>
          <w:bCs/>
        </w:rPr>
        <w:t>:</w:t>
      </w:r>
    </w:p>
    <w:p w14:paraId="7ED541D3" w14:textId="006E9E03" w:rsidR="00646CC3" w:rsidRPr="00FA310A" w:rsidRDefault="00646CC3" w:rsidP="00646CC3">
      <w:pPr>
        <w:jc w:val="both"/>
      </w:pPr>
      <w:r w:rsidRPr="00FA310A">
        <w:t>Zákon č. 500/2004 Sb., správní řád</w:t>
      </w:r>
      <w:r w:rsidR="00A2125A">
        <w:t>, ve znění pozdějších předpisů</w:t>
      </w:r>
    </w:p>
    <w:bookmarkEnd w:id="0"/>
    <w:p w14:paraId="2542B0E0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647B"/>
    <w:multiLevelType w:val="multilevel"/>
    <w:tmpl w:val="D138EC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23D39"/>
    <w:multiLevelType w:val="multilevel"/>
    <w:tmpl w:val="E28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34DA7"/>
    <w:multiLevelType w:val="hybridMultilevel"/>
    <w:tmpl w:val="2FF07A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0056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5739997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977428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9932286">
    <w:abstractNumId w:val="0"/>
  </w:num>
  <w:num w:numId="5" w16cid:durableId="175782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C3"/>
    <w:rsid w:val="001D46C7"/>
    <w:rsid w:val="001F5AB4"/>
    <w:rsid w:val="002B69E1"/>
    <w:rsid w:val="0037722F"/>
    <w:rsid w:val="00407A5E"/>
    <w:rsid w:val="004C1794"/>
    <w:rsid w:val="005946BD"/>
    <w:rsid w:val="00597EA2"/>
    <w:rsid w:val="00646CC3"/>
    <w:rsid w:val="00876A12"/>
    <w:rsid w:val="00976A0E"/>
    <w:rsid w:val="00A2125A"/>
    <w:rsid w:val="00A90C72"/>
    <w:rsid w:val="00B70F5E"/>
    <w:rsid w:val="00D256DA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0629"/>
  <w15:chartTrackingRefBased/>
  <w15:docId w15:val="{FB416C31-1D6F-46D2-936B-ED54C2E7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CC3"/>
  </w:style>
  <w:style w:type="paragraph" w:styleId="Nadpis1">
    <w:name w:val="heading 1"/>
    <w:basedOn w:val="Normln"/>
    <w:next w:val="Normln"/>
    <w:link w:val="Nadpis1Char"/>
    <w:uiPriority w:val="9"/>
    <w:qFormat/>
    <w:rsid w:val="0064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C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C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C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C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CC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CC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CC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C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CC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CC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6C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avebnisprava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stovizovice.cz/mesto/oddeleni-zivotniho-prostredi-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martin.pacon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8</cp:revision>
  <dcterms:created xsi:type="dcterms:W3CDTF">2025-04-23T05:13:00Z</dcterms:created>
  <dcterms:modified xsi:type="dcterms:W3CDTF">2025-04-28T11:36:00Z</dcterms:modified>
</cp:coreProperties>
</file>